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B8" w:rsidRPr="000E42B8" w:rsidRDefault="000E42B8" w:rsidP="000E4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E42B8" w:rsidRDefault="000E42B8" w:rsidP="000E4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«Средняя общеобразовательная школа № 3» города Пикалёво</w:t>
      </w:r>
    </w:p>
    <w:p w:rsidR="000E42B8" w:rsidRDefault="000E42B8" w:rsidP="000E4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0E42B8" w:rsidRPr="000E42B8" w:rsidTr="00013FE1">
        <w:tc>
          <w:tcPr>
            <w:tcW w:w="4785" w:type="dxa"/>
          </w:tcPr>
          <w:p w:rsidR="000E42B8" w:rsidRPr="000E42B8" w:rsidRDefault="000E42B8" w:rsidP="000E42B8">
            <w:pPr>
              <w:tabs>
                <w:tab w:val="left" w:pos="52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E4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ПРИНЯТО</w:t>
            </w:r>
          </w:p>
          <w:p w:rsidR="000E42B8" w:rsidRPr="000E42B8" w:rsidRDefault="000E42B8" w:rsidP="000E42B8">
            <w:pPr>
              <w:tabs>
                <w:tab w:val="left" w:pos="52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E4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педагогическим советом</w:t>
            </w:r>
          </w:p>
          <w:p w:rsidR="000E42B8" w:rsidRPr="000E42B8" w:rsidRDefault="000E42B8" w:rsidP="000E42B8">
            <w:pPr>
              <w:tabs>
                <w:tab w:val="left" w:pos="52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E4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протокол № 6 от 26.08.2015г.</w:t>
            </w:r>
          </w:p>
          <w:p w:rsidR="000E42B8" w:rsidRPr="000E42B8" w:rsidRDefault="000E42B8" w:rsidP="000E42B8">
            <w:pPr>
              <w:tabs>
                <w:tab w:val="left" w:pos="52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E4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 учётом мнения собрания трудового коллектива</w:t>
            </w:r>
          </w:p>
          <w:p w:rsidR="000E42B8" w:rsidRPr="000E42B8" w:rsidRDefault="000E42B8" w:rsidP="000E42B8">
            <w:pPr>
              <w:tabs>
                <w:tab w:val="left" w:pos="52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E4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Протокол № 4 от 25.08.2015г.</w:t>
            </w:r>
          </w:p>
        </w:tc>
        <w:tc>
          <w:tcPr>
            <w:tcW w:w="5043" w:type="dxa"/>
          </w:tcPr>
          <w:p w:rsidR="000E42B8" w:rsidRPr="000E42B8" w:rsidRDefault="000E42B8" w:rsidP="000E42B8">
            <w:pPr>
              <w:tabs>
                <w:tab w:val="left" w:pos="5205"/>
              </w:tabs>
              <w:suppressAutoHyphens/>
              <w:spacing w:after="0" w:line="240" w:lineRule="auto"/>
              <w:ind w:left="6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E4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УТВЕРЖДЕНО</w:t>
            </w:r>
            <w:r w:rsidRPr="000E4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</w:p>
          <w:p w:rsidR="000E42B8" w:rsidRPr="000E42B8" w:rsidRDefault="000E42B8" w:rsidP="000E42B8">
            <w:pPr>
              <w:tabs>
                <w:tab w:val="left" w:pos="5205"/>
              </w:tabs>
              <w:suppressAutoHyphens/>
              <w:spacing w:after="0" w:line="240" w:lineRule="auto"/>
              <w:ind w:left="6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E4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Приказ № 126 от 30.08. 2015г.</w:t>
            </w:r>
          </w:p>
        </w:tc>
      </w:tr>
    </w:tbl>
    <w:p w:rsidR="000E42B8" w:rsidRPr="000E42B8" w:rsidRDefault="000E42B8" w:rsidP="000E42B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ПОЛОЖЕНИЕ</w:t>
      </w:r>
    </w:p>
    <w:p w:rsidR="000E42B8" w:rsidRPr="000E42B8" w:rsidRDefault="000E42B8" w:rsidP="000E42B8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о школьном печатном издании</w:t>
      </w:r>
    </w:p>
    <w:p w:rsidR="000E42B8" w:rsidRPr="000E42B8" w:rsidRDefault="000E42B8" w:rsidP="000E42B8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1.Общие положения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1.1. Настоящее Положение определяет общие требования к организации издания школьного печатного издания –журнала «Мой мир» МБОУ «СОШ №3»города Пикалёво (далее -  Школа).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1.2.Положение о школьном  печатном  издании –журнале «Мой мир» МБОУ «СОШ №3»города Пикалёво (далее – Положение) разработано на основе:</w:t>
      </w:r>
    </w:p>
    <w:p w:rsidR="000E42B8" w:rsidRPr="000E42B8" w:rsidRDefault="000E42B8" w:rsidP="000E42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Закона  РФ от 29.12.2012 № 273-ФЗ «Об образовании в Российской Федерации»; </w:t>
      </w:r>
    </w:p>
    <w:p w:rsidR="000E42B8" w:rsidRPr="000E42B8" w:rsidRDefault="000E42B8" w:rsidP="000E42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0E42B8" w:rsidRPr="000E42B8" w:rsidRDefault="000E42B8" w:rsidP="000E42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</w:t>
      </w:r>
    </w:p>
    <w:p w:rsidR="000E42B8" w:rsidRPr="000E42B8" w:rsidRDefault="000E42B8" w:rsidP="000E42B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E42B8" w:rsidRPr="000E42B8" w:rsidRDefault="000E42B8" w:rsidP="000E42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x-none" w:eastAsia="ar-SA"/>
        </w:rPr>
        <w:t>Федерального закона  от 26.05.1996 N 54-ФЗ (ред. от 01.12.2014) "О Музейном фонде Российской Федерации и музеях в Российской Федерации"</w:t>
      </w:r>
    </w:p>
    <w:p w:rsidR="000E42B8" w:rsidRPr="000E42B8" w:rsidRDefault="000E42B8" w:rsidP="000E42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E42B8" w:rsidRPr="000E42B8" w:rsidRDefault="000E42B8" w:rsidP="000E42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val="x-none" w:eastAsia="ar-SA"/>
        </w:rPr>
        <w:t xml:space="preserve">Стратегии  развития воспитания в Российской Федерации на период до 2025 года, утвержденной   распоряжением Правительства Российской Федерации от 29 мая 2015 г. N 996-р; </w:t>
      </w:r>
    </w:p>
    <w:p w:rsidR="000E42B8" w:rsidRPr="000E42B8" w:rsidRDefault="000E42B8" w:rsidP="000E42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Устава и локальных актов МБОУ «СОШ №3»города Пикалёво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1.3. Школьное  печатное издание –журнал « Мой мир» (далее -журнал) является информационным, публицистическим, художественным печатным изданием.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1.4. Журнал является печатным органом, выражающим мнение учеников, родителей и преподавателей.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1.5. Журнал издается на бумажном носителе и в  цифровом виде  и размещается на официальном сайте школы.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lang w:val="x-none" w:eastAsia="ar-SA"/>
        </w:rPr>
        <w:t>1.</w:t>
      </w:r>
      <w:r w:rsidRPr="000E42B8">
        <w:rPr>
          <w:rFonts w:ascii="Times New Roman" w:eastAsia="Calibri" w:hAnsi="Times New Roman" w:cs="Times New Roman"/>
          <w:color w:val="000000"/>
          <w:lang w:eastAsia="ar-SA"/>
        </w:rPr>
        <w:t>6.</w:t>
      </w:r>
      <w:r w:rsidRPr="000E42B8">
        <w:rPr>
          <w:rFonts w:ascii="Times New Roman" w:eastAsia="Calibri" w:hAnsi="Times New Roman" w:cs="Times New Roman"/>
          <w:color w:val="000000"/>
          <w:lang w:val="x-none" w:eastAsia="ar-SA"/>
        </w:rPr>
        <w:t xml:space="preserve"> Основное предназначение клуба – развитие мотивации личности к познанию и творчеству, реализация дополнительных знаний, умений и навыков.</w:t>
      </w:r>
      <w:r w:rsidRPr="000E42B8">
        <w:rPr>
          <w:rFonts w:ascii="Times New Roman" w:eastAsia="Calibri" w:hAnsi="Times New Roman" w:cs="Times New Roman"/>
          <w:color w:val="000000"/>
          <w:lang w:eastAsia="ar-SA"/>
        </w:rPr>
        <w:t xml:space="preserve"> </w:t>
      </w:r>
    </w:p>
    <w:p w:rsid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lang w:eastAsia="ar-SA"/>
        </w:rPr>
      </w:pPr>
    </w:p>
    <w:p w:rsid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lastRenderedPageBreak/>
        <w:t>2.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E42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Цели и задачи журнала. </w:t>
      </w:r>
    </w:p>
    <w:p w:rsidR="000E42B8" w:rsidRPr="000E42B8" w:rsidRDefault="000E42B8" w:rsidP="000E42B8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Формирование социальных потребностей, мотивов, интересов учащихся, потребности включаться в деятельность, реализующую общественно значимые цели.</w:t>
      </w:r>
    </w:p>
    <w:p w:rsidR="000E42B8" w:rsidRPr="000E42B8" w:rsidRDefault="000E42B8" w:rsidP="000E42B8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Социализация личности учащихся через реализацию их интересов.</w:t>
      </w:r>
    </w:p>
    <w:p w:rsidR="000E42B8" w:rsidRPr="000E42B8" w:rsidRDefault="000E42B8" w:rsidP="000E42B8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Развитие ученического соуправления.</w:t>
      </w:r>
    </w:p>
    <w:p w:rsidR="000E42B8" w:rsidRPr="000E42B8" w:rsidRDefault="000E42B8" w:rsidP="000E42B8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Реализация и развитие творческих способностей и интересов учащихся.</w:t>
      </w:r>
    </w:p>
    <w:p w:rsidR="000E42B8" w:rsidRPr="000E42B8" w:rsidRDefault="000E42B8" w:rsidP="000E42B8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Освоение учащимися навыков профессий, связанных с журналистикой.</w:t>
      </w:r>
    </w:p>
    <w:p w:rsidR="000E42B8" w:rsidRPr="000E42B8" w:rsidRDefault="000E42B8" w:rsidP="000E42B8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Освоение учащимися современных информационных технологий.</w:t>
      </w:r>
    </w:p>
    <w:p w:rsidR="000E42B8" w:rsidRPr="000E42B8" w:rsidRDefault="000E42B8" w:rsidP="000E42B8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Содействие формированию школьного коллектива учащихся, педагогов, родителей, объединенного общими традициями, делами и интересами. </w:t>
      </w:r>
    </w:p>
    <w:p w:rsidR="000E42B8" w:rsidRPr="000E42B8" w:rsidRDefault="000E42B8" w:rsidP="000E42B8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Развитие информационной культуры участников образовательного процесса.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E42B8" w:rsidRDefault="000E42B8" w:rsidP="000E42B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ar-SA"/>
        </w:rPr>
        <w:t>3.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E42B8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ar-SA"/>
        </w:rPr>
        <w:t>Основное содержание работы и направления деятельности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 </w:t>
      </w:r>
    </w:p>
    <w:p w:rsidR="000E42B8" w:rsidRPr="000E42B8" w:rsidRDefault="000E42B8" w:rsidP="000E42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3.1. Тематика журнала и его рубрики отражают различные вопросы повседневной школьной жизни, жизни детей и подростков в городе, стране. </w:t>
      </w:r>
    </w:p>
    <w:p w:rsidR="000E42B8" w:rsidRPr="000E42B8" w:rsidRDefault="000E42B8" w:rsidP="000E42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3.2. Журнал публикует материалы для разных возрастов групп читателей. </w:t>
      </w:r>
    </w:p>
    <w:p w:rsidR="000E42B8" w:rsidRPr="000E42B8" w:rsidRDefault="000E42B8" w:rsidP="000E42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3.3. Наполнение журнала основным содержанием осуществляется согласно плану, который в рамках плана работы школы составляется на учебный год. </w:t>
      </w:r>
    </w:p>
    <w:p w:rsidR="000E42B8" w:rsidRPr="000E42B8" w:rsidRDefault="000E42B8" w:rsidP="000E42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3.4. Журнал является открытой трибуной учащихся 1-11 классов. Каждый учащийся имеет право высказаться по любому волнующему его вопросу, находящемуся в компетенции редакции газеты. </w:t>
      </w:r>
    </w:p>
    <w:p w:rsidR="000E42B8" w:rsidRPr="000E42B8" w:rsidRDefault="000E42B8" w:rsidP="000E42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3.5. Журнал не ведет публикации на политические и религиозные темы. Не допускаются националистические и иные высказывания, затрагивающие национальные вопросы. </w:t>
      </w:r>
    </w:p>
    <w:p w:rsidR="000E42B8" w:rsidRPr="000E42B8" w:rsidRDefault="000E42B8" w:rsidP="000E42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3.7. Журнал размещается в свободном и открытом доступе для чтения на официальном сайте школы и в школьной библиотеке. </w:t>
      </w:r>
    </w:p>
    <w:p w:rsid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4.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E42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Организационная структура журнала </w:t>
      </w:r>
    </w:p>
    <w:p w:rsidR="000E42B8" w:rsidRPr="000E42B8" w:rsidRDefault="000E42B8" w:rsidP="000E42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4.1. Логотип и название журнала выбираются на основе конкурсного отбора и общего голосования. </w:t>
      </w:r>
    </w:p>
    <w:p w:rsidR="000E42B8" w:rsidRPr="000E42B8" w:rsidRDefault="000E42B8" w:rsidP="000E42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4.2.Логотип и название журнала являются ее собственностью. </w:t>
      </w:r>
    </w:p>
    <w:p w:rsidR="000E42B8" w:rsidRPr="000E42B8" w:rsidRDefault="000E42B8" w:rsidP="000E42B8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4.3. В газете работают рубрики: </w:t>
      </w:r>
    </w:p>
    <w:p w:rsidR="000E42B8" w:rsidRPr="000E42B8" w:rsidRDefault="000E42B8" w:rsidP="000E42B8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«Давайте познакомимся!»;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E42B8" w:rsidRPr="000E42B8" w:rsidRDefault="000E42B8" w:rsidP="000E42B8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«Моя школа»;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E42B8" w:rsidRPr="000E42B8" w:rsidRDefault="000E42B8" w:rsidP="000E42B8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« Я и моя семья»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E42B8" w:rsidRPr="000E42B8" w:rsidRDefault="000E42B8" w:rsidP="000E42B8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 «Мой край» </w:t>
      </w:r>
    </w:p>
    <w:p w:rsidR="000E42B8" w:rsidRPr="000E42B8" w:rsidRDefault="000E42B8" w:rsidP="000E42B8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«Это интересно!» </w:t>
      </w:r>
    </w:p>
    <w:p w:rsidR="000E42B8" w:rsidRPr="000E42B8" w:rsidRDefault="000E42B8" w:rsidP="000E42B8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«Работа клуба».</w:t>
      </w:r>
    </w:p>
    <w:p w:rsidR="000E42B8" w:rsidRPr="000E42B8" w:rsidRDefault="000E42B8" w:rsidP="000E42B8">
      <w:pPr>
        <w:numPr>
          <w:ilvl w:val="1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>Возможно размещение материалов на другие темы по решению редакции газеты.</w:t>
      </w:r>
    </w:p>
    <w:p w:rsidR="000E42B8" w:rsidRPr="000E42B8" w:rsidRDefault="000E42B8" w:rsidP="000E42B8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5.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0E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Состав и функции редакционной коллегии</w:t>
      </w:r>
    </w:p>
    <w:p w:rsidR="000E42B8" w:rsidRPr="000E42B8" w:rsidRDefault="000E42B8" w:rsidP="000E42B8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Редакция журнала   представляет собой коллектив обучающихся, осуществляющих выпуск средства массовой информации на добровольных началах без оплаты труда.</w:t>
      </w:r>
    </w:p>
    <w:p w:rsidR="000E42B8" w:rsidRPr="000E42B8" w:rsidRDefault="000E42B8" w:rsidP="000E42B8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Численность редакционной коллегии определяет редактор журнала в начале учебного года. Количество должно быть достаточно для выполнения творческих и технических задач, связанных с подготовкой и выпуском газеты.</w:t>
      </w:r>
    </w:p>
    <w:p w:rsidR="000E42B8" w:rsidRPr="000E42B8" w:rsidRDefault="000E42B8" w:rsidP="000E42B8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Руководство журналом осуществляет главным редактором</w:t>
      </w:r>
    </w:p>
    <w:p w:rsidR="000E42B8" w:rsidRPr="000E42B8" w:rsidRDefault="000E42B8" w:rsidP="000E42B8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редколлегию принимаются ученики, делегированные для участия в издании журнала своим классным коллективом, и по личной инициативе</w:t>
      </w:r>
    </w:p>
    <w:p w:rsidR="000E42B8" w:rsidRPr="000E42B8" w:rsidRDefault="000E42B8" w:rsidP="000E42B8">
      <w:pPr>
        <w:numPr>
          <w:ilvl w:val="1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 xml:space="preserve">Редакционная коллегия: </w:t>
      </w:r>
    </w:p>
    <w:p w:rsidR="000E42B8" w:rsidRPr="000E42B8" w:rsidRDefault="000E42B8" w:rsidP="000E42B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hanging="15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утверждает концепцию журнала, её дизайн и направленность; </w:t>
      </w:r>
    </w:p>
    <w:p w:rsidR="000E42B8" w:rsidRPr="000E42B8" w:rsidRDefault="000E42B8" w:rsidP="000E42B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hanging="15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осуществляет общее руководство изданием номеров журнала; </w:t>
      </w:r>
    </w:p>
    <w:p w:rsidR="000E42B8" w:rsidRPr="000E42B8" w:rsidRDefault="000E42B8" w:rsidP="000E42B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hanging="15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утверждает предлагаемые в журнал статьи, рисунки и фотоматериалы; </w:t>
      </w:r>
    </w:p>
    <w:p w:rsidR="000E42B8" w:rsidRPr="000E42B8" w:rsidRDefault="000E42B8" w:rsidP="000E42B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hanging="15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выносит корректные замечания авторам журнала </w:t>
      </w:r>
    </w:p>
    <w:p w:rsidR="000E42B8" w:rsidRPr="000E42B8" w:rsidRDefault="000E42B8" w:rsidP="000E42B8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5.6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 xml:space="preserve">Обучающийся может быть исключён из состава редколлегии по причине: </w:t>
      </w:r>
    </w:p>
    <w:p w:rsidR="000E42B8" w:rsidRPr="000E42B8" w:rsidRDefault="000E42B8" w:rsidP="000E42B8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hanging="15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собственного желания; </w:t>
      </w:r>
    </w:p>
    <w:p w:rsidR="000E42B8" w:rsidRPr="000E42B8" w:rsidRDefault="000E42B8" w:rsidP="000E42B8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hanging="15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перехода в другое образовательное учреждение (школу, колледж, техникум, училище); </w:t>
      </w:r>
    </w:p>
    <w:p w:rsidR="000E42B8" w:rsidRPr="000E42B8" w:rsidRDefault="000E42B8" w:rsidP="000E42B8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5.7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 xml:space="preserve">Журнал может иметь постоянных внештатных корреспондентов как из числа членов коллектива школы, так и из числа людей, не обучающихся и/или не преподающих в школе. </w:t>
      </w:r>
    </w:p>
    <w:p w:rsidR="000E42B8" w:rsidRPr="000E42B8" w:rsidRDefault="000E42B8" w:rsidP="000E42B8">
      <w:pPr>
        <w:pStyle w:val="a3"/>
        <w:numPr>
          <w:ilvl w:val="1"/>
          <w:numId w:val="9"/>
        </w:numPr>
        <w:tabs>
          <w:tab w:val="left" w:pos="993"/>
        </w:tabs>
        <w:suppressAutoHyphens/>
        <w:spacing w:after="0" w:line="240" w:lineRule="auto"/>
        <w:ind w:firstLine="20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Внештатные корреспонденты могут участвовать в заседаниях редколлегии с правом совещательного голоса. </w:t>
      </w:r>
    </w:p>
    <w:p w:rsidR="000E42B8" w:rsidRDefault="000E42B8" w:rsidP="000E42B8">
      <w:pPr>
        <w:spacing w:after="0" w:line="240" w:lineRule="auto"/>
        <w:ind w:left="357"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spacing w:after="0" w:line="240" w:lineRule="auto"/>
        <w:ind w:left="357"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6.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0E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Организация работы над печатным изданием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6.1. Работа над журналом осуществляется на заседаниях редколлегии, на которых определяется содержание, объем издания.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6.2. Периодичность выхода издания –1 раз в триместр в течение учебного года (с сентября по июнь).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6.3. Объем издания – по объему материала.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6.4. Тираж издания – по решению редакционной коллегии.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6.5. Журнал распространяется среди всех участников образовательного процесса школы бесплатно и доступен для бесплатного просмотра и скачивания в сети Интернет с официального сайта школы.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7.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E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Правовой статус редколлегии журнала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Права и обязанности членов редколлегии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5.1. Членом редколлегии может быть любой член библиотечного клуба школы в возрасте от 10 до 18 лет (учащиеся 4-11 классов).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5.2. Члены редколлегии обязаны: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посещать занятия, принимать активное участие в мероприятиях, организованных в рамках издательской деятельности;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соблюдать правила внутреннего распорядка;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защищать интересы Школы на мероприятиях различного уровня.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5.3. Члены редколлегии имеют право: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работать в творческих группах;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быть представлены к награждению за активную работу и достигнутые успехи;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принимать активное участие в планировании работы, обсуждать и вносить предложения на занятиях по всем вопросам деятельности журнала;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в любой момент прекратить членство в редколлегии. </w:t>
      </w:r>
    </w:p>
    <w:p w:rsid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8. Руководство издательской деятельностью.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6.1. Общее руководство</w:t>
      </w:r>
      <w:r w:rsidRPr="000E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0E42B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издательской деятельностью </w:t>
      </w: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осуществляет заместитель директора по воспитательной работе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6.2.Непосредственное руководство практической деятельностью (редколлегией) осуществляет главный редактор журнала, назначенный приказом по школе.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6.3 Главный редактор журнала: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планирует, организует и контролирует образовательный процесс, отвечает за качество содержания печатного издания; </w:t>
      </w:r>
    </w:p>
    <w:p w:rsidR="000E42B8" w:rsidRPr="000E42B8" w:rsidRDefault="000E42B8" w:rsidP="000E4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0E42B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утверждает отчёт о работе журнала и включает его в общий отчёт библиотеки.</w:t>
      </w:r>
      <w:r w:rsidRPr="000E42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 xml:space="preserve">- несет ответственность за жизнь и здоровье обучающихся во время образовательного процесса, за соблюдение норм техники безопасности. </w:t>
      </w:r>
    </w:p>
    <w:p w:rsid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9</w:t>
      </w:r>
      <w:r w:rsidRPr="000E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. Реорганизация (ликвидация) журнала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Вопрос о реорганизации (ликвидации) журнала решается главным редактором журнала; заместителем директора по воспитательной работе по согласованию с администрацией Школы. </w:t>
      </w: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E42B8" w:rsidRPr="000E42B8" w:rsidRDefault="000E42B8" w:rsidP="000E42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E42B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Срок действия положения не ограничен. При изменении законодательства в акт вносятся изменения в установленном законом порядке. </w:t>
      </w:r>
    </w:p>
    <w:p w:rsidR="00A068A8" w:rsidRDefault="000E42B8" w:rsidP="000E42B8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C1A29DD6-187B-438F-8029-D410AE537A99}" provid="{00000000-0000-0000-0000-000000000000}" allowcomments="t" issignatureline="t"/>
          </v:shape>
        </w:pict>
      </w:r>
      <w:bookmarkEnd w:id="0"/>
    </w:p>
    <w:sectPr w:rsidR="00A0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9A7"/>
    <w:multiLevelType w:val="hybridMultilevel"/>
    <w:tmpl w:val="EF02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67F8"/>
    <w:multiLevelType w:val="multilevel"/>
    <w:tmpl w:val="9FD4F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F667ED"/>
    <w:multiLevelType w:val="hybridMultilevel"/>
    <w:tmpl w:val="8584B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A453B"/>
    <w:multiLevelType w:val="multilevel"/>
    <w:tmpl w:val="4E962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AD9596B"/>
    <w:multiLevelType w:val="multilevel"/>
    <w:tmpl w:val="ABCC2D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1FE7AE7"/>
    <w:multiLevelType w:val="multilevel"/>
    <w:tmpl w:val="926A88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78E65284"/>
    <w:multiLevelType w:val="multilevel"/>
    <w:tmpl w:val="C6764A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D236A7B"/>
    <w:multiLevelType w:val="hybridMultilevel"/>
    <w:tmpl w:val="5FBA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0B"/>
    <w:rsid w:val="000E42B8"/>
    <w:rsid w:val="00A068A8"/>
    <w:rsid w:val="00D7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6814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2021-04-09T10:24:00Z</dcterms:created>
  <dcterms:modified xsi:type="dcterms:W3CDTF">2021-04-09T10:29:00Z</dcterms:modified>
</cp:coreProperties>
</file>